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E5089C">
      <w:pPr>
        <w:jc w:val="center"/>
        <w:rPr>
          <w:b/>
        </w:rPr>
      </w:pPr>
      <w:r w:rsidRPr="00E5089C">
        <w:rPr>
          <w:b/>
        </w:rPr>
        <w:t>Wykaz podręczników szkolnych na rok szkolny 2020/2021</w:t>
      </w:r>
    </w:p>
    <w:p w:rsidR="00DF5C9C" w:rsidRDefault="00DF5C9C" w:rsidP="00DF5C9C">
      <w:pPr>
        <w:jc w:val="center"/>
        <w:rPr>
          <w:b/>
        </w:rPr>
      </w:pPr>
      <w:r>
        <w:rPr>
          <w:b/>
        </w:rPr>
        <w:t>BRANŻOWA SZKOŁA I STOPNIA</w:t>
      </w:r>
    </w:p>
    <w:p w:rsidR="0048155E" w:rsidRDefault="0048155E" w:rsidP="0048155E">
      <w:pPr>
        <w:jc w:val="center"/>
        <w:rPr>
          <w:b/>
        </w:rPr>
      </w:pPr>
      <w:r>
        <w:rPr>
          <w:b/>
        </w:rPr>
        <w:t>SZKOŁY IM. IGNACEGO JANA PADEREWSKIEGO</w:t>
      </w:r>
    </w:p>
    <w:p w:rsidR="00C244A4" w:rsidRDefault="00C244A4" w:rsidP="0048155E">
      <w:pPr>
        <w:jc w:val="center"/>
        <w:rPr>
          <w:b/>
        </w:rPr>
      </w:pPr>
      <w:r>
        <w:rPr>
          <w:b/>
        </w:rPr>
        <w:t>Klasa II</w:t>
      </w:r>
    </w:p>
    <w:p w:rsidR="00E5089C" w:rsidRPr="00E5089C" w:rsidRDefault="00E5089C" w:rsidP="00E5089C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893"/>
        <w:gridCol w:w="1168"/>
        <w:gridCol w:w="1300"/>
        <w:gridCol w:w="1147"/>
        <w:gridCol w:w="1815"/>
      </w:tblGrid>
      <w:tr w:rsidR="00E5089C" w:rsidRPr="00E5089C" w:rsidTr="002A7AF2">
        <w:tc>
          <w:tcPr>
            <w:tcW w:w="1965" w:type="dxa"/>
          </w:tcPr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1893" w:type="dxa"/>
          </w:tcPr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1168" w:type="dxa"/>
          </w:tcPr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Autor podręcznika</w:t>
            </w:r>
          </w:p>
        </w:tc>
        <w:tc>
          <w:tcPr>
            <w:tcW w:w="1300" w:type="dxa"/>
          </w:tcPr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147" w:type="dxa"/>
          </w:tcPr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Wpisać: Podstawa/ rozszerzenie</w:t>
            </w:r>
          </w:p>
        </w:tc>
        <w:tc>
          <w:tcPr>
            <w:tcW w:w="1815" w:type="dxa"/>
          </w:tcPr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Wpisać: nowa podstawa</w:t>
            </w:r>
            <w:r w:rsidR="00D81776" w:rsidRPr="00DF4C7C">
              <w:rPr>
                <w:b/>
                <w:sz w:val="18"/>
                <w:szCs w:val="18"/>
              </w:rPr>
              <w:t xml:space="preserve"> </w:t>
            </w:r>
            <w:r w:rsidRPr="00DF4C7C">
              <w:rPr>
                <w:b/>
                <w:sz w:val="18"/>
                <w:szCs w:val="18"/>
              </w:rPr>
              <w:t>/ stara podstawa/</w:t>
            </w:r>
          </w:p>
          <w:p w:rsidR="00E5089C" w:rsidRPr="00DF4C7C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DF4C7C">
              <w:rPr>
                <w:b/>
                <w:sz w:val="18"/>
                <w:szCs w:val="18"/>
              </w:rPr>
              <w:t>nr dopuszczenia</w:t>
            </w:r>
          </w:p>
        </w:tc>
      </w:tr>
      <w:tr w:rsidR="00E5089C" w:rsidTr="002A7AF2">
        <w:tc>
          <w:tcPr>
            <w:tcW w:w="1965" w:type="dxa"/>
          </w:tcPr>
          <w:p w:rsidR="00E5089C" w:rsidRDefault="006A6110">
            <w:r>
              <w:t>JĘZYK POLSKI</w:t>
            </w:r>
          </w:p>
          <w:p w:rsidR="00E5089C" w:rsidRDefault="00E5089C"/>
        </w:tc>
        <w:tc>
          <w:tcPr>
            <w:tcW w:w="1893" w:type="dxa"/>
          </w:tcPr>
          <w:p w:rsidR="00E5089C" w:rsidRDefault="00C244A4">
            <w:r>
              <w:t xml:space="preserve">„Język polski” kl. 2 podręcznik dla zasadniczej szkoły zawodowej </w:t>
            </w:r>
            <w:proofErr w:type="spellStart"/>
            <w:r>
              <w:t>cz.II</w:t>
            </w:r>
            <w:proofErr w:type="spellEnd"/>
          </w:p>
        </w:tc>
        <w:tc>
          <w:tcPr>
            <w:tcW w:w="1168" w:type="dxa"/>
          </w:tcPr>
          <w:p w:rsidR="00E5089C" w:rsidRDefault="00C244A4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1300" w:type="dxa"/>
          </w:tcPr>
          <w:p w:rsidR="00E5089C" w:rsidRDefault="00C244A4">
            <w:r>
              <w:t>Operon</w:t>
            </w:r>
          </w:p>
        </w:tc>
        <w:tc>
          <w:tcPr>
            <w:tcW w:w="1147" w:type="dxa"/>
          </w:tcPr>
          <w:p w:rsidR="00E5089C" w:rsidRDefault="00C244A4">
            <w:r>
              <w:t>Podstawa</w:t>
            </w:r>
          </w:p>
        </w:tc>
        <w:tc>
          <w:tcPr>
            <w:tcW w:w="1815" w:type="dxa"/>
          </w:tcPr>
          <w:p w:rsidR="00E5089C" w:rsidRDefault="00C244A4">
            <w:r>
              <w:t>Stara podstawa</w:t>
            </w:r>
          </w:p>
          <w:p w:rsidR="00C244A4" w:rsidRDefault="00C244A4">
            <w:r>
              <w:t>526/2/213</w:t>
            </w:r>
          </w:p>
        </w:tc>
      </w:tr>
      <w:tr w:rsidR="00E5089C" w:rsidTr="002A7AF2">
        <w:tc>
          <w:tcPr>
            <w:tcW w:w="1965" w:type="dxa"/>
          </w:tcPr>
          <w:p w:rsidR="00E5089C" w:rsidRDefault="006E4B42">
            <w:r>
              <w:t>MATEMATYKA</w:t>
            </w:r>
          </w:p>
        </w:tc>
        <w:tc>
          <w:tcPr>
            <w:tcW w:w="1893" w:type="dxa"/>
          </w:tcPr>
          <w:p w:rsidR="00E5089C" w:rsidRDefault="00977426">
            <w:r>
              <w:t>„Matematyka cz.2”</w:t>
            </w:r>
          </w:p>
          <w:p w:rsidR="00977426" w:rsidRDefault="00977426">
            <w:r>
              <w:t>Podręcznik do matematyki dla zasadniczej szkoły zawodowej</w:t>
            </w:r>
          </w:p>
        </w:tc>
        <w:tc>
          <w:tcPr>
            <w:tcW w:w="1168" w:type="dxa"/>
          </w:tcPr>
          <w:p w:rsidR="006E4B42" w:rsidRDefault="00977426">
            <w:r>
              <w:t xml:space="preserve">Wojciech Babiański,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1300" w:type="dxa"/>
          </w:tcPr>
          <w:p w:rsidR="00E5089C" w:rsidRDefault="00977426">
            <w:r>
              <w:t>Nowa Era</w:t>
            </w:r>
          </w:p>
        </w:tc>
        <w:tc>
          <w:tcPr>
            <w:tcW w:w="1147" w:type="dxa"/>
          </w:tcPr>
          <w:p w:rsidR="00E5089C" w:rsidRDefault="00977426">
            <w:r>
              <w:t>Podstawa</w:t>
            </w:r>
          </w:p>
        </w:tc>
        <w:tc>
          <w:tcPr>
            <w:tcW w:w="1815" w:type="dxa"/>
          </w:tcPr>
          <w:p w:rsidR="006E4B42" w:rsidRDefault="00977426">
            <w:r>
              <w:t>Stara podstawa</w:t>
            </w:r>
          </w:p>
          <w:p w:rsidR="00977426" w:rsidRDefault="00977426">
            <w:r>
              <w:t>573/2/2013/2015</w:t>
            </w:r>
          </w:p>
        </w:tc>
      </w:tr>
      <w:tr w:rsidR="00E5089C" w:rsidTr="002A7AF2">
        <w:tc>
          <w:tcPr>
            <w:tcW w:w="1965" w:type="dxa"/>
          </w:tcPr>
          <w:p w:rsidR="00E5089C" w:rsidRDefault="00DF4C7C">
            <w:r>
              <w:t>HISTORIA</w:t>
            </w:r>
          </w:p>
          <w:p w:rsidR="00E5089C" w:rsidRDefault="00E5089C"/>
        </w:tc>
        <w:tc>
          <w:tcPr>
            <w:tcW w:w="1893" w:type="dxa"/>
          </w:tcPr>
          <w:p w:rsidR="00E5089C" w:rsidRDefault="002A7AF2">
            <w:r>
              <w:t>„Historia 1.” Podręcznik dla szkoły branżowej I stopnia</w:t>
            </w:r>
          </w:p>
          <w:p w:rsidR="002A7AF2" w:rsidRPr="002A7AF2" w:rsidRDefault="002A7AF2">
            <w:pPr>
              <w:rPr>
                <w:sz w:val="20"/>
                <w:szCs w:val="20"/>
              </w:rPr>
            </w:pPr>
            <w:r w:rsidRPr="002A7AF2">
              <w:rPr>
                <w:sz w:val="20"/>
                <w:szCs w:val="20"/>
              </w:rPr>
              <w:t>(kontynuacja z kl. I)</w:t>
            </w:r>
          </w:p>
        </w:tc>
        <w:tc>
          <w:tcPr>
            <w:tcW w:w="1168" w:type="dxa"/>
          </w:tcPr>
          <w:p w:rsidR="00E5089C" w:rsidRDefault="002A7AF2">
            <w:r>
              <w:t>Mirosław Ustrzycki, Janusz Ustrzycki</w:t>
            </w:r>
          </w:p>
        </w:tc>
        <w:tc>
          <w:tcPr>
            <w:tcW w:w="1300" w:type="dxa"/>
          </w:tcPr>
          <w:p w:rsidR="00E5089C" w:rsidRDefault="002A7AF2">
            <w:r>
              <w:t>Operon</w:t>
            </w:r>
          </w:p>
        </w:tc>
        <w:tc>
          <w:tcPr>
            <w:tcW w:w="1147" w:type="dxa"/>
          </w:tcPr>
          <w:p w:rsidR="00E5089C" w:rsidRDefault="002A7AF2">
            <w:r>
              <w:t>Podstawa</w:t>
            </w:r>
          </w:p>
        </w:tc>
        <w:tc>
          <w:tcPr>
            <w:tcW w:w="1815" w:type="dxa"/>
          </w:tcPr>
          <w:p w:rsidR="00E5089C" w:rsidRDefault="002A7AF2">
            <w:r>
              <w:t>Nowa</w:t>
            </w:r>
          </w:p>
        </w:tc>
      </w:tr>
      <w:tr w:rsidR="00E5089C" w:rsidTr="002A7AF2">
        <w:tc>
          <w:tcPr>
            <w:tcW w:w="1965" w:type="dxa"/>
          </w:tcPr>
          <w:p w:rsidR="00E5089C" w:rsidRPr="007052D9" w:rsidRDefault="0027221C" w:rsidP="0027221C">
            <w:pPr>
              <w:rPr>
                <w:sz w:val="20"/>
                <w:szCs w:val="20"/>
              </w:rPr>
            </w:pPr>
            <w:r w:rsidRPr="007052D9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893" w:type="dxa"/>
          </w:tcPr>
          <w:p w:rsidR="00E5089C" w:rsidRDefault="007052D9">
            <w:r>
              <w:t>„Krok w przedsiębiorczość”</w:t>
            </w:r>
          </w:p>
          <w:p w:rsidR="00F445AC" w:rsidRDefault="00F445AC">
            <w:r>
              <w:t>Podręcznik dla szkół ponadgimnazjalnych.</w:t>
            </w:r>
          </w:p>
          <w:p w:rsidR="007052D9" w:rsidRDefault="007052D9"/>
        </w:tc>
        <w:tc>
          <w:tcPr>
            <w:tcW w:w="1168" w:type="dxa"/>
          </w:tcPr>
          <w:p w:rsidR="00E5089C" w:rsidRDefault="007052D9">
            <w:r>
              <w:t>Zbigniew Makieła,</w:t>
            </w:r>
          </w:p>
          <w:p w:rsidR="007052D9" w:rsidRDefault="007052D9">
            <w:r>
              <w:t>Tomasz Rachwał</w:t>
            </w:r>
          </w:p>
        </w:tc>
        <w:tc>
          <w:tcPr>
            <w:tcW w:w="1300" w:type="dxa"/>
          </w:tcPr>
          <w:p w:rsidR="00E5089C" w:rsidRDefault="007052D9">
            <w:r>
              <w:t>Nowa Era</w:t>
            </w:r>
          </w:p>
        </w:tc>
        <w:tc>
          <w:tcPr>
            <w:tcW w:w="1147" w:type="dxa"/>
          </w:tcPr>
          <w:p w:rsidR="00E5089C" w:rsidRDefault="007052D9">
            <w:r>
              <w:t>Podstawa</w:t>
            </w:r>
          </w:p>
        </w:tc>
        <w:tc>
          <w:tcPr>
            <w:tcW w:w="1815" w:type="dxa"/>
          </w:tcPr>
          <w:p w:rsidR="00E5089C" w:rsidRDefault="007052D9">
            <w:bookmarkStart w:id="0" w:name="_GoBack"/>
            <w:r>
              <w:t>Stara podstawa</w:t>
            </w:r>
            <w:bookmarkEnd w:id="0"/>
          </w:p>
        </w:tc>
      </w:tr>
    </w:tbl>
    <w:p w:rsidR="006D708B" w:rsidRDefault="006D708B"/>
    <w:sectPr w:rsidR="006D708B" w:rsidSect="00DF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27221C"/>
    <w:rsid w:val="002A7AF2"/>
    <w:rsid w:val="0048155E"/>
    <w:rsid w:val="006709BD"/>
    <w:rsid w:val="006A6110"/>
    <w:rsid w:val="006D708B"/>
    <w:rsid w:val="006E4B42"/>
    <w:rsid w:val="007052D9"/>
    <w:rsid w:val="00977426"/>
    <w:rsid w:val="00B211FA"/>
    <w:rsid w:val="00C244A4"/>
    <w:rsid w:val="00D30A05"/>
    <w:rsid w:val="00D81776"/>
    <w:rsid w:val="00DF4C7C"/>
    <w:rsid w:val="00DF5C9C"/>
    <w:rsid w:val="00E5089C"/>
    <w:rsid w:val="00F401CA"/>
    <w:rsid w:val="00F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7B48"/>
  <w15:docId w15:val="{9A3CB85B-0B52-4F4A-BD1E-9F4AF06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EL-136</cp:lastModifiedBy>
  <cp:revision>27</cp:revision>
  <dcterms:created xsi:type="dcterms:W3CDTF">2020-06-15T11:26:00Z</dcterms:created>
  <dcterms:modified xsi:type="dcterms:W3CDTF">2020-07-13T18:20:00Z</dcterms:modified>
</cp:coreProperties>
</file>